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Кемеровская область - Кузбасс Юргинский городской округ</w:t>
      </w:r>
    </w:p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E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образованием Администрации города Юрги</w:t>
      </w:r>
    </w:p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274BE8" w:rsidRPr="00274BE8" w:rsidRDefault="00274BE8" w:rsidP="00274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BE8" w:rsidRPr="00274BE8" w:rsidRDefault="00274BE8" w:rsidP="00274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274BE8" w:rsidRPr="00274BE8" w:rsidRDefault="00274BE8" w:rsidP="00274BE8">
      <w:pPr>
        <w:spacing w:after="0" w:line="276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>16.03.2020                                                   № 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24C29" w:rsidRDefault="00A24C29" w:rsidP="00A24C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Pr="006A1D37" w:rsidRDefault="006A1D37" w:rsidP="00A24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проведении муниципального этапа</w:t>
      </w:r>
    </w:p>
    <w:p w:rsidR="008F0D86" w:rsidRDefault="00A24C29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областного конкурса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55A42">
        <w:rPr>
          <w:rFonts w:ascii="Times New Roman" w:eastAsia="Times New Roman" w:hAnsi="Times New Roman"/>
          <w:b/>
          <w:sz w:val="24"/>
          <w:szCs w:val="24"/>
          <w:lang w:eastAsia="ru-RU"/>
        </w:rPr>
        <w:t>чший</w:t>
      </w:r>
    </w:p>
    <w:p w:rsidR="00A24C29" w:rsidRDefault="00B55A42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образовательный сайт</w:t>
      </w:r>
      <w:r w:rsidR="00A24C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17DD2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F739F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4C29" w:rsidRDefault="00A24C29" w:rsidP="00952FE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2C40B3">
        <w:rPr>
          <w:rFonts w:ascii="Times New Roman" w:eastAsia="Times New Roman" w:hAnsi="Times New Roman"/>
          <w:sz w:val="24"/>
          <w:szCs w:val="24"/>
          <w:lang w:eastAsia="ru-RU"/>
        </w:rPr>
        <w:t>популяризации, развития и по</w:t>
      </w:r>
      <w:r w:rsidR="00725B64">
        <w:rPr>
          <w:rFonts w:ascii="Times New Roman" w:eastAsia="Times New Roman" w:hAnsi="Times New Roman"/>
          <w:sz w:val="24"/>
          <w:szCs w:val="24"/>
          <w:lang w:eastAsia="ru-RU"/>
        </w:rPr>
        <w:t>ддержки сайтов образовательных учреждений</w:t>
      </w:r>
      <w:r w:rsidR="002C40B3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профессиональных педагогических со</w:t>
      </w:r>
      <w:r w:rsidR="00836E0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обществ, работников образования </w:t>
      </w:r>
      <w:r w:rsidR="00836E0C" w:rsidRPr="00B70877">
        <w:rPr>
          <w:rFonts w:ascii="Times New Roman" w:eastAsia="Times New Roman" w:hAnsi="Times New Roman"/>
          <w:bCs/>
          <w:sz w:val="24"/>
          <w:szCs w:val="24"/>
          <w:lang w:eastAsia="ru-RU"/>
        </w:rPr>
        <w:t>в условиях формирования единого информационного образовательного пространства Кемеровской области</w:t>
      </w:r>
      <w:r w:rsidR="00836E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836E0C" w:rsidRPr="00836E0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836E0C" w:rsidRPr="00836E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 ы в а ю:</w:t>
      </w:r>
    </w:p>
    <w:p w:rsidR="00A24C29" w:rsidRDefault="00A24C29" w:rsidP="00952FE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Pr="00A3661B" w:rsidRDefault="002C40B3" w:rsidP="00952FE4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0B3">
        <w:rPr>
          <w:rFonts w:ascii="Times New Roman" w:eastAsia="Times New Roman" w:hAnsi="Times New Roman"/>
          <w:sz w:val="24"/>
          <w:szCs w:val="24"/>
          <w:lang w:eastAsia="ru-RU"/>
        </w:rPr>
        <w:t>Провести муниципальный этап областного конкурса «Л</w:t>
      </w:r>
      <w:r w:rsidR="00B55A42">
        <w:rPr>
          <w:rFonts w:ascii="Times New Roman" w:eastAsia="Times New Roman" w:hAnsi="Times New Roman"/>
          <w:sz w:val="24"/>
          <w:szCs w:val="24"/>
          <w:lang w:eastAsia="ru-RU"/>
        </w:rPr>
        <w:t>учший образовательный сайт</w:t>
      </w:r>
      <w:r w:rsidRPr="002C40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A7A61">
        <w:rPr>
          <w:rFonts w:ascii="Times New Roman" w:eastAsia="Times New Roman" w:hAnsi="Times New Roman"/>
          <w:sz w:val="24"/>
          <w:szCs w:val="24"/>
          <w:lang w:eastAsia="ru-RU"/>
        </w:rPr>
        <w:t>30.03</w:t>
      </w:r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A7A6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>.04.20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55A4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801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0B3" w:rsidRPr="006C6CA2" w:rsidRDefault="002C40B3" w:rsidP="00952FE4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муниципальном этапе областного конкурса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«Л</w:t>
      </w:r>
      <w:r w:rsidR="00BB3A73" w:rsidRPr="006C6CA2">
        <w:rPr>
          <w:rFonts w:ascii="Times New Roman" w:eastAsia="Times New Roman" w:hAnsi="Times New Roman"/>
          <w:sz w:val="24"/>
          <w:szCs w:val="24"/>
          <w:lang w:eastAsia="ru-RU"/>
        </w:rPr>
        <w:t>учший образовательный сайт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B3A73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риложение 1).</w:t>
      </w:r>
    </w:p>
    <w:p w:rsidR="006C6CA2" w:rsidRDefault="00A24C29" w:rsidP="00952FE4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0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BB3A73">
        <w:rPr>
          <w:rFonts w:ascii="Times New Roman" w:eastAsia="Times New Roman" w:hAnsi="Times New Roman"/>
          <w:sz w:val="24"/>
          <w:szCs w:val="24"/>
          <w:lang w:eastAsia="ru-RU"/>
        </w:rPr>
        <w:t>состав О</w:t>
      </w:r>
      <w:r w:rsidR="002C40B3" w:rsidRPr="002C40B3">
        <w:rPr>
          <w:rFonts w:ascii="Times New Roman" w:eastAsia="Times New Roman" w:hAnsi="Times New Roman"/>
          <w:sz w:val="24"/>
          <w:szCs w:val="24"/>
          <w:lang w:eastAsia="ru-RU"/>
        </w:rPr>
        <w:t>ргкомитета муниципального этапа областного конкурса«Л</w:t>
      </w:r>
      <w:r w:rsidR="00BB3A73">
        <w:rPr>
          <w:rFonts w:ascii="Times New Roman" w:eastAsia="Times New Roman" w:hAnsi="Times New Roman"/>
          <w:sz w:val="24"/>
          <w:szCs w:val="24"/>
          <w:lang w:eastAsia="ru-RU"/>
        </w:rPr>
        <w:t>учший образовательный сайт</w:t>
      </w:r>
      <w:r w:rsidR="002C40B3" w:rsidRPr="002C40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B3A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86F52">
        <w:rPr>
          <w:rFonts w:ascii="Times New Roman" w:eastAsia="Times New Roman" w:hAnsi="Times New Roman"/>
          <w:sz w:val="24"/>
          <w:szCs w:val="24"/>
          <w:lang w:eastAsia="ru-RU"/>
        </w:rPr>
        <w:t>риложение 2).</w:t>
      </w:r>
    </w:p>
    <w:p w:rsidR="006C6CA2" w:rsidRDefault="00B17539" w:rsidP="00952FE4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прилагаемую смету расходов на награждение победителей и лауреатов</w:t>
      </w:r>
      <w:r w:rsidRPr="006C6CA2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конкурса </w:t>
      </w:r>
      <w:r w:rsidRPr="006C6C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B3A73" w:rsidRPr="006C6CA2">
        <w:rPr>
          <w:rFonts w:ascii="Times New Roman" w:eastAsia="Times New Roman" w:hAnsi="Times New Roman"/>
          <w:sz w:val="24"/>
          <w:szCs w:val="24"/>
          <w:lang w:eastAsia="ru-RU"/>
        </w:rPr>
        <w:t>Лучший образовательный сайт» (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риложение 3).</w:t>
      </w:r>
    </w:p>
    <w:p w:rsidR="006C6CA2" w:rsidRDefault="00105E4E" w:rsidP="00274BE8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CA2">
        <w:rPr>
          <w:rFonts w:ascii="Times New Roman" w:hAnsi="Times New Roman"/>
          <w:sz w:val="24"/>
          <w:szCs w:val="24"/>
        </w:rPr>
        <w:t xml:space="preserve">Директору «МКУ «Централизованная бухгалтерия Управления образованием Администрации города Юрги» </w:t>
      </w:r>
      <w:r w:rsidR="000122AD" w:rsidRPr="006C6CA2">
        <w:rPr>
          <w:rFonts w:ascii="Times New Roman" w:hAnsi="Times New Roman"/>
          <w:sz w:val="24"/>
          <w:szCs w:val="24"/>
        </w:rPr>
        <w:t>Ануфриевой</w:t>
      </w:r>
      <w:r w:rsidR="00274BE8" w:rsidRPr="00274BE8">
        <w:rPr>
          <w:rFonts w:ascii="Times New Roman" w:hAnsi="Times New Roman"/>
          <w:sz w:val="24"/>
          <w:szCs w:val="24"/>
        </w:rPr>
        <w:t xml:space="preserve">Е.В. </w:t>
      </w:r>
      <w:r w:rsidRPr="006C6CA2">
        <w:rPr>
          <w:rFonts w:ascii="Times New Roman" w:hAnsi="Times New Roman"/>
          <w:sz w:val="24"/>
          <w:szCs w:val="24"/>
        </w:rPr>
        <w:t xml:space="preserve">выделить денежные средства Управлению образованием согласно смете расходов на награждение и проведение </w:t>
      </w:r>
      <w:r w:rsidRPr="006C6CA2">
        <w:rPr>
          <w:rFonts w:ascii="Times New Roman" w:eastAsia="Times New Roman" w:hAnsi="Times New Roman"/>
          <w:sz w:val="24"/>
          <w:szCs w:val="24"/>
        </w:rPr>
        <w:t>муниципального этапа областного конкурса</w:t>
      </w:r>
      <w:r w:rsidR="006C6C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Лучший образовательный сайт»</w:t>
      </w:r>
      <w:r w:rsidR="00CB4D9B" w:rsidRPr="006C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0B3" w:rsidRPr="006C6CA2" w:rsidRDefault="00105E4E" w:rsidP="00274B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CA2">
        <w:rPr>
          <w:rFonts w:ascii="Times New Roman" w:eastAsia="Times New Roman" w:hAnsi="Times New Roman"/>
          <w:sz w:val="24"/>
          <w:szCs w:val="24"/>
        </w:rPr>
        <w:t>Д</w:t>
      </w:r>
      <w:r w:rsidR="00F739FC">
        <w:rPr>
          <w:rFonts w:ascii="Times New Roman" w:eastAsia="Times New Roman" w:hAnsi="Times New Roman"/>
          <w:sz w:val="24"/>
          <w:szCs w:val="24"/>
        </w:rPr>
        <w:t xml:space="preserve">иректору МБУ ДПО «ИМЦ г. Юрги» </w:t>
      </w:r>
      <w:proofErr w:type="spellStart"/>
      <w:r w:rsidR="00F739FC">
        <w:rPr>
          <w:rFonts w:ascii="Times New Roman" w:eastAsia="Times New Roman" w:hAnsi="Times New Roman"/>
          <w:sz w:val="24"/>
          <w:szCs w:val="24"/>
        </w:rPr>
        <w:t>Зонтиков</w:t>
      </w:r>
      <w:r w:rsidR="00424DA2">
        <w:rPr>
          <w:rFonts w:ascii="Times New Roman" w:eastAsia="Times New Roman" w:hAnsi="Times New Roman"/>
          <w:sz w:val="24"/>
          <w:szCs w:val="24"/>
        </w:rPr>
        <w:t>ой</w:t>
      </w:r>
      <w:r w:rsidR="00274BE8" w:rsidRPr="00274BE8">
        <w:rPr>
          <w:rFonts w:ascii="Times New Roman" w:eastAsia="Times New Roman" w:hAnsi="Times New Roman"/>
          <w:sz w:val="24"/>
          <w:szCs w:val="24"/>
        </w:rPr>
        <w:t>Е.Д</w:t>
      </w:r>
      <w:proofErr w:type="spellEnd"/>
      <w:r w:rsidR="00274BE8" w:rsidRPr="00274BE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C6CA2">
        <w:rPr>
          <w:rFonts w:ascii="Times New Roman" w:eastAsia="Times New Roman" w:hAnsi="Times New Roman"/>
          <w:sz w:val="24"/>
          <w:szCs w:val="24"/>
        </w:rPr>
        <w:t xml:space="preserve">обеспечить необходимые условия для организации и проведения муниципального этапа областного конкурса </w:t>
      </w:r>
    </w:p>
    <w:p w:rsidR="006C6CA2" w:rsidRDefault="00105E4E" w:rsidP="00952FE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«Лучший образовательный сайт»</w:t>
      </w:r>
      <w:r w:rsidR="002754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CA2" w:rsidRDefault="00186F52" w:rsidP="00274BE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учреждений предоставить в Оргкомитет конкурсные документы и материалы кандидатов на участи</w:t>
      </w:r>
      <w:r w:rsidR="0099090B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е в конкурсе в срок до  </w:t>
      </w:r>
      <w:r w:rsidR="003A7A6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99090B" w:rsidRPr="006C6C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A7A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9090B" w:rsidRPr="006C6CA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A10F16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ДПО 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«ИМЦ г. Юрга», у</w:t>
      </w:r>
      <w:r w:rsidR="00E11D51">
        <w:rPr>
          <w:rFonts w:ascii="Times New Roman" w:eastAsia="Times New Roman" w:hAnsi="Times New Roman"/>
          <w:sz w:val="24"/>
          <w:szCs w:val="24"/>
          <w:lang w:eastAsia="ru-RU"/>
        </w:rPr>
        <w:t>л. Машиностроителей,14</w:t>
      </w:r>
      <w:r w:rsidR="00BC76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1D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11D51">
        <w:rPr>
          <w:rFonts w:ascii="Times New Roman" w:eastAsia="Times New Roman" w:hAnsi="Times New Roman"/>
          <w:sz w:val="24"/>
          <w:szCs w:val="24"/>
          <w:lang w:eastAsia="ru-RU"/>
        </w:rPr>
        <w:t>Коурдаковой</w:t>
      </w:r>
      <w:r w:rsidR="00274BE8" w:rsidRPr="00274BE8">
        <w:rPr>
          <w:rFonts w:ascii="Times New Roman" w:eastAsia="Times New Roman" w:hAnsi="Times New Roman"/>
          <w:sz w:val="24"/>
          <w:szCs w:val="24"/>
          <w:lang w:eastAsia="ru-RU"/>
        </w:rPr>
        <w:t>Т.Н</w:t>
      </w:r>
      <w:proofErr w:type="spellEnd"/>
      <w:r w:rsidR="00274BE8" w:rsidRPr="00274B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09D3">
        <w:rPr>
          <w:rFonts w:ascii="Times New Roman" w:eastAsia="Times New Roman" w:hAnsi="Times New Roman"/>
          <w:sz w:val="24"/>
          <w:szCs w:val="24"/>
          <w:lang w:eastAsia="ru-RU"/>
        </w:rPr>
        <w:t>, методист</w:t>
      </w:r>
      <w:r w:rsidR="00D36B5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801A3" w:rsidRPr="006C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C29" w:rsidRPr="006C6CA2" w:rsidRDefault="00A24C29" w:rsidP="00274BE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Контроль  исполнени</w:t>
      </w:r>
      <w:r w:rsidR="006C6CA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01A3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приказа </w:t>
      </w:r>
      <w:r w:rsidR="00275466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на </w:t>
      </w:r>
      <w:proofErr w:type="spellStart"/>
      <w:r w:rsidR="00275466" w:rsidRPr="006C6CA2">
        <w:rPr>
          <w:rFonts w:ascii="Times New Roman" w:eastAsia="Times New Roman" w:hAnsi="Times New Roman"/>
          <w:sz w:val="24"/>
          <w:szCs w:val="24"/>
          <w:lang w:eastAsia="ru-RU"/>
        </w:rPr>
        <w:t>Толстошееву</w:t>
      </w:r>
      <w:r w:rsidR="00274BE8" w:rsidRPr="00274BE8">
        <w:rPr>
          <w:rFonts w:ascii="Times New Roman" w:eastAsia="Times New Roman" w:hAnsi="Times New Roman"/>
          <w:sz w:val="24"/>
          <w:szCs w:val="24"/>
          <w:lang w:eastAsia="ru-RU"/>
        </w:rPr>
        <w:t>Т.М</w:t>
      </w:r>
      <w:proofErr w:type="spellEnd"/>
      <w:r w:rsidR="00274BE8" w:rsidRPr="00274B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5466" w:rsidRPr="006C6CA2">
        <w:rPr>
          <w:rFonts w:ascii="Times New Roman" w:eastAsia="Times New Roman" w:hAnsi="Times New Roman"/>
          <w:sz w:val="24"/>
          <w:szCs w:val="24"/>
          <w:lang w:eastAsia="ru-RU"/>
        </w:rPr>
        <w:t>, заместителя начальника Управлением образования Администрации города Юрги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C29" w:rsidRDefault="00A24C29" w:rsidP="00952FE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Default="00A24C29" w:rsidP="00952FE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Default="00A24C29" w:rsidP="00A366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</w:p>
    <w:p w:rsidR="0055413B" w:rsidRPr="00AF5853" w:rsidRDefault="00A24C29" w:rsidP="00A366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образованием                                                     А.В. Тище</w:t>
      </w:r>
      <w:r w:rsidR="00375C6F">
        <w:rPr>
          <w:rFonts w:ascii="Times New Roman" w:eastAsia="Times New Roman" w:hAnsi="Times New Roman"/>
          <w:sz w:val="24"/>
          <w:szCs w:val="24"/>
          <w:lang w:eastAsia="ru-RU"/>
        </w:rPr>
        <w:t>нкова</w:t>
      </w:r>
    </w:p>
    <w:p w:rsidR="0055413B" w:rsidRDefault="0055413B" w:rsidP="00A3661B">
      <w:pPr>
        <w:spacing w:line="240" w:lineRule="auto"/>
      </w:pPr>
    </w:p>
    <w:tbl>
      <w:tblPr>
        <w:tblStyle w:val="a8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41C76" w:rsidTr="006A1D37">
        <w:tc>
          <w:tcPr>
            <w:tcW w:w="5495" w:type="dxa"/>
          </w:tcPr>
          <w:p w:rsidR="00141C76" w:rsidRDefault="00141C76" w:rsidP="00141C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EDD" w:rsidTr="006A1D37">
        <w:tc>
          <w:tcPr>
            <w:tcW w:w="5495" w:type="dxa"/>
          </w:tcPr>
          <w:p w:rsidR="00DE5EDD" w:rsidRDefault="00DE5EDD" w:rsidP="00141C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4BE8" w:rsidRPr="00274BE8" w:rsidRDefault="00274BE8" w:rsidP="00104B38">
      <w:pPr>
        <w:spacing w:after="0" w:line="240" w:lineRule="auto"/>
        <w:ind w:left="-567"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274BE8" w:rsidRPr="00274BE8" w:rsidRDefault="00274BE8" w:rsidP="00104B38">
      <w:pPr>
        <w:spacing w:after="0" w:line="240" w:lineRule="auto"/>
        <w:ind w:left="-567"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к приказу от_</w:t>
      </w:r>
      <w:r w:rsidR="00104B38">
        <w:rPr>
          <w:rFonts w:ascii="Times New Roman" w:eastAsia="Times New Roman" w:hAnsi="Times New Roman"/>
          <w:sz w:val="24"/>
          <w:szCs w:val="24"/>
          <w:lang w:eastAsia="ru-RU"/>
        </w:rPr>
        <w:t>16.03.2020</w:t>
      </w: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_№_</w:t>
      </w:r>
      <w:r w:rsidR="00104B38">
        <w:rPr>
          <w:rFonts w:ascii="Times New Roman" w:eastAsia="Times New Roman" w:hAnsi="Times New Roman"/>
          <w:sz w:val="24"/>
          <w:szCs w:val="24"/>
          <w:lang w:eastAsia="ru-RU"/>
        </w:rPr>
        <w:t>187</w:t>
      </w: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74BE8" w:rsidRPr="00274BE8" w:rsidRDefault="00274BE8" w:rsidP="00104B38">
      <w:pPr>
        <w:spacing w:after="0" w:line="240" w:lineRule="auto"/>
        <w:ind w:left="-567"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УОА г. Юрги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Положение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lang w:eastAsia="ru-RU"/>
        </w:rPr>
      </w:pPr>
      <w:r w:rsidRPr="00861110">
        <w:rPr>
          <w:rFonts w:ascii="Times New Roman" w:eastAsia="Times New Roman" w:hAnsi="Times New Roman"/>
          <w:b/>
          <w:lang w:eastAsia="ru-RU"/>
        </w:rPr>
        <w:t xml:space="preserve">о муниципальном этапе </w:t>
      </w:r>
      <w:r w:rsidRPr="00D35D64">
        <w:rPr>
          <w:rFonts w:ascii="Times New Roman" w:eastAsia="Times New Roman" w:hAnsi="Times New Roman"/>
          <w:b/>
          <w:lang w:eastAsia="ru-RU"/>
        </w:rPr>
        <w:t>областного конкурса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lang w:eastAsia="ru-RU"/>
        </w:rPr>
        <w:t>«Луч</w:t>
      </w:r>
      <w:r w:rsidR="001005A1">
        <w:rPr>
          <w:rFonts w:ascii="Times New Roman" w:eastAsia="Times New Roman" w:hAnsi="Times New Roman"/>
          <w:b/>
          <w:lang w:eastAsia="ru-RU"/>
        </w:rPr>
        <w:t>ший образовательный сайт</w:t>
      </w:r>
      <w:r w:rsidRPr="00861110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861110" w:rsidRPr="00861110" w:rsidRDefault="00861110" w:rsidP="00861110">
      <w:pPr>
        <w:tabs>
          <w:tab w:val="left" w:pos="709"/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1.1. Настоящее положение устанавливает порядок организации и проведения муниципального этапа областного конкурса «Лучший образовательный с</w:t>
      </w:r>
      <w:r w:rsidRPr="00861110">
        <w:rPr>
          <w:rFonts w:ascii="Times New Roman" w:eastAsia="Times New Roman" w:hAnsi="Times New Roman"/>
          <w:bCs/>
          <w:lang w:eastAsia="ru-RU"/>
        </w:rPr>
        <w:t xml:space="preserve">айт» </w:t>
      </w:r>
      <w:r w:rsidRPr="00861110">
        <w:rPr>
          <w:rFonts w:ascii="Times New Roman" w:eastAsia="Times New Roman" w:hAnsi="Times New Roman"/>
          <w:lang w:eastAsia="ru-RU"/>
        </w:rPr>
        <w:t xml:space="preserve">(далее – Конкурс).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1.2. Учредителем муниципального этапа областного Конкурса является Управление образованием Администрации г. Юрги.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1.3. Конкурс проводится в целях выявления, поддержки и поощрения позитивного опыта использования образовательных сайтов в организации учебно-воспитательного процесса в образовательных учреждениях, педагогической деятельности работников системы образования.  </w:t>
      </w:r>
    </w:p>
    <w:p w:rsidR="0067591A" w:rsidRDefault="0067591A" w:rsidP="00675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6C6CA2">
        <w:rPr>
          <w:rFonts w:ascii="Times New Roman" w:eastAsia="Times New Roman" w:hAnsi="Times New Roman"/>
          <w:lang w:eastAsia="ru-RU"/>
        </w:rPr>
        <w:t>.4. Финансирование Конкурса осуществляется за счет средств муниципальной программы «Развитие системы образования в Юргинском городском округе на 2019 – 2022 годы», допускается привлечение внебюджетных и спонсорских средств.</w:t>
      </w:r>
    </w:p>
    <w:p w:rsidR="006C6CA2" w:rsidRPr="006C6CA2" w:rsidRDefault="006C6CA2" w:rsidP="00675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2. Участники Конкурса</w:t>
      </w:r>
    </w:p>
    <w:p w:rsidR="00861110" w:rsidRDefault="00861110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 В Конкурсе могут принять участие образовательные </w:t>
      </w:r>
      <w:r w:rsidRPr="00861110">
        <w:rPr>
          <w:rFonts w:ascii="Times New Roman" w:eastAsia="Times New Roman" w:hAnsi="Times New Roman"/>
          <w:bCs/>
          <w:lang w:eastAsia="ru-RU"/>
        </w:rPr>
        <w:t>организации</w:t>
      </w:r>
      <w:r w:rsidRPr="00861110">
        <w:rPr>
          <w:rFonts w:ascii="Times New Roman" w:eastAsia="Times New Roman" w:hAnsi="Times New Roman"/>
          <w:lang w:eastAsia="ru-RU"/>
        </w:rPr>
        <w:t xml:space="preserve"> Юргинского городского округа</w:t>
      </w:r>
      <w:r w:rsidRPr="00861110">
        <w:rPr>
          <w:rFonts w:ascii="Times New Roman" w:eastAsia="Times New Roman" w:hAnsi="Times New Roman"/>
          <w:bCs/>
          <w:lang w:eastAsia="ru-RU"/>
        </w:rPr>
        <w:t xml:space="preserve">, реализующие программы </w:t>
      </w:r>
      <w:r w:rsidRPr="00861110">
        <w:rPr>
          <w:rFonts w:ascii="Times New Roman" w:eastAsia="Times New Roman" w:hAnsi="Times New Roman"/>
          <w:lang w:eastAsia="ru-RU"/>
        </w:rPr>
        <w:t>общего образования и дополнительного образования детей.</w:t>
      </w:r>
    </w:p>
    <w:p w:rsidR="006C6CA2" w:rsidRPr="00861110" w:rsidRDefault="006C6CA2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3. Оргкомитет Конкурса</w:t>
      </w:r>
    </w:p>
    <w:p w:rsidR="00861110" w:rsidRPr="00861110" w:rsidRDefault="00861110" w:rsidP="0086111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3.1. Для организационно-методического обеспечения проведения муниципального этапа областного этапа конкурса по согласованию с учредителем Конкурса создается оргкомитет, который состоит из председателя, заместителя председателя, членов комитета.</w:t>
      </w:r>
    </w:p>
    <w:p w:rsidR="00861110" w:rsidRPr="00861110" w:rsidRDefault="00861110" w:rsidP="00861110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3.2. Оргкомитет Конкурса:</w:t>
      </w:r>
    </w:p>
    <w:p w:rsidR="00861110" w:rsidRPr="00861110" w:rsidRDefault="00861110" w:rsidP="00861110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– определяет состав экспертных групп и регламент их работы. Членами экспертных групп могут быть специалисты Управления образованием Администрации г. Юрги, педагоги</w:t>
      </w:r>
      <w:r w:rsidR="001005A1">
        <w:rPr>
          <w:rFonts w:ascii="Times New Roman" w:eastAsia="Times New Roman" w:hAnsi="Times New Roman"/>
        </w:rPr>
        <w:t>ческие и руководящие работники МБУ ДПО «ИМЦ г. Юрги</w:t>
      </w:r>
      <w:r w:rsidRPr="00861110">
        <w:rPr>
          <w:rFonts w:ascii="Times New Roman" w:eastAsia="Times New Roman" w:hAnsi="Times New Roman"/>
        </w:rPr>
        <w:t>», образовательных и научных организаций; победители областных конкурсов профессионального мастерства; представители общественных организаций; специалисты, делегированные учредителем Конкурса;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– разрабатывает критерии и показатели для оценивания представленных на Конкурс сайтов;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– размещает информацию о проведении и итогах Конкурса в средствах массовой информации;  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– определяет требования к оформлению конкурсных материалов;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– принимает полный пакет материалов кандидатов на участие в Конкурсе (в соответствии с пунктом 5.1. данного положения);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– определяет условия и сроки проведения Конкурса.</w:t>
      </w:r>
    </w:p>
    <w:p w:rsidR="00861110" w:rsidRPr="00861110" w:rsidRDefault="00861110" w:rsidP="00861110">
      <w:pPr>
        <w:keepNext/>
        <w:tabs>
          <w:tab w:val="left" w:pos="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3.3. Оргкомитет имеет право по итогам Конкурса изменить количество победителей.</w:t>
      </w:r>
    </w:p>
    <w:p w:rsidR="00861110" w:rsidRPr="00861110" w:rsidRDefault="00861110" w:rsidP="00861110">
      <w:pPr>
        <w:keepNext/>
        <w:tabs>
          <w:tab w:val="left" w:pos="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</w:rPr>
        <w:t xml:space="preserve">3.4. </w:t>
      </w:r>
      <w:r w:rsidRPr="00861110">
        <w:rPr>
          <w:rFonts w:ascii="Times New Roman" w:eastAsia="Times New Roman" w:hAnsi="Times New Roman"/>
          <w:lang w:eastAsia="ru-RU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861110">
        <w:rPr>
          <w:rFonts w:ascii="Times New Roman" w:eastAsia="Times New Roman" w:hAnsi="Times New Roman"/>
          <w:b/>
          <w:lang w:eastAsia="ru-RU"/>
        </w:rPr>
        <w:t>Порядок проведения Конкурса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4.1. Сроки проведения муниципального этапа областного Конкурса определяются муниципальным органом управления образованием.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4.2. Заочный тур предполагает экспертное рассмотрение конкурсных материалов по следующим номинациям: </w:t>
      </w:r>
    </w:p>
    <w:p w:rsidR="00861110" w:rsidRPr="009921CC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921CC">
        <w:rPr>
          <w:rFonts w:ascii="Times New Roman" w:eastAsia="Times New Roman" w:hAnsi="Times New Roman"/>
          <w:lang w:eastAsia="ru-RU"/>
        </w:rPr>
        <w:t>- «Лучший сайт образовательной организации»,</w:t>
      </w:r>
    </w:p>
    <w:p w:rsidR="00861110" w:rsidRPr="009921CC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921CC">
        <w:rPr>
          <w:rFonts w:ascii="Times New Roman" w:eastAsia="Times New Roman" w:hAnsi="Times New Roman"/>
          <w:lang w:eastAsia="ru-RU"/>
        </w:rPr>
        <w:t>- «Лучший сайт педагога»,</w:t>
      </w:r>
    </w:p>
    <w:p w:rsidR="00861110" w:rsidRPr="009921CC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921CC">
        <w:rPr>
          <w:rFonts w:ascii="Times New Roman" w:eastAsia="Times New Roman" w:hAnsi="Times New Roman"/>
          <w:lang w:eastAsia="ru-RU"/>
        </w:rPr>
        <w:t>- «Лучший сайт профессионального педагогического сообщества».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Оценивается соответствие сайта Постановлению правительства РФ от 10.07.2013 г. № 582 «Об утверждении правил размещения на официальном сайте образовательной организации в </w:t>
      </w:r>
      <w:r w:rsidRPr="00861110">
        <w:rPr>
          <w:rFonts w:ascii="Times New Roman" w:eastAsia="Times New Roman" w:hAnsi="Times New Roman"/>
          <w:lang w:eastAsia="ru-RU"/>
        </w:rPr>
        <w:lastRenderedPageBreak/>
        <w:t>информационно-коммуникационной сети «Интернет» и обновления информации об образовательной организации».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Критерии: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наличие информации на всех разделах (страницах) сайта, ее соответствие целям и задачам сайта;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динамичность ресурса, периодичность обновления информации на сайте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выдержанность структуры, навигационные функции сайта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наличие компонентов и инструментов взаимодействия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мультимедийность</w:t>
      </w:r>
      <w:proofErr w:type="spellEnd"/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Default="00861110" w:rsidP="0086111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ab/>
        <w:t>- наличие и выдержанность стиля оформления сайта, целесообразность</w:t>
      </w:r>
      <w:r w:rsidRPr="00861110">
        <w:rPr>
          <w:rFonts w:ascii="Times New Roman" w:eastAsia="Times New Roman" w:hAnsi="Times New Roman"/>
          <w:color w:val="000000"/>
          <w:lang w:eastAsia="ru-RU"/>
        </w:rPr>
        <w:t xml:space="preserve"> используемых дополнений, расширений.</w:t>
      </w:r>
    </w:p>
    <w:p w:rsidR="006C6CA2" w:rsidRPr="00861110" w:rsidRDefault="006C6CA2" w:rsidP="0086111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61110" w:rsidRPr="00861110" w:rsidRDefault="00861110" w:rsidP="008611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5. Оформление документов.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5.1. Для участия в муниципальном этапе областного Конкурса необходимо представить в оргкомитет следующие документы: </w:t>
      </w:r>
    </w:p>
    <w:p w:rsidR="00861110" w:rsidRPr="00861110" w:rsidRDefault="00861110" w:rsidP="008611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- представление, заверенное подписью руководителя образовательного учреждения и печатью </w:t>
      </w:r>
      <w:r w:rsidRPr="00861110">
        <w:rPr>
          <w:rFonts w:ascii="Times New Roman" w:eastAsia="Times New Roman" w:hAnsi="Times New Roman"/>
          <w:i/>
          <w:lang w:eastAsia="ru-RU"/>
        </w:rPr>
        <w:t>в печатном виде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- анкета, заверенная подписью руководителя образовательного учреждения и печатью </w:t>
      </w:r>
      <w:r w:rsidRPr="00861110">
        <w:rPr>
          <w:rFonts w:ascii="Times New Roman" w:eastAsia="Times New Roman" w:hAnsi="Times New Roman"/>
          <w:i/>
          <w:lang w:eastAsia="ru-RU"/>
        </w:rPr>
        <w:t>в печатном виде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копии документов участника/ руководителя авторского коллектива: (паспорт (1 стр. и стр. с отметкой о регистрации), ИНН, пенсионное страховое свидетельство, Устав/ лицензия/ свидетельство о государственной аккредитации образовательной организации (в электронном виде, цветные сканы в формате .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jpg</w:t>
      </w:r>
      <w:proofErr w:type="spellEnd"/>
      <w:r w:rsidRPr="00861110">
        <w:rPr>
          <w:rFonts w:ascii="Times New Roman" w:eastAsia="Times New Roman" w:hAnsi="Times New Roman"/>
          <w:lang w:eastAsia="ru-RU"/>
        </w:rPr>
        <w:t xml:space="preserve">, </w:t>
      </w:r>
      <w:r w:rsidRPr="00861110">
        <w:rPr>
          <w:rFonts w:ascii="Times New Roman" w:eastAsia="Times New Roman" w:hAnsi="Times New Roman"/>
          <w:lang w:val="en-US" w:eastAsia="ru-RU"/>
        </w:rPr>
        <w:t>jpeg</w:t>
      </w:r>
      <w:r w:rsidRPr="00861110">
        <w:rPr>
          <w:rFonts w:ascii="Times New Roman" w:eastAsia="Times New Roman" w:hAnsi="Times New Roman"/>
          <w:lang w:eastAsia="ru-RU"/>
        </w:rPr>
        <w:t xml:space="preserve">, </w:t>
      </w:r>
      <w:r w:rsidRPr="00861110">
        <w:rPr>
          <w:rFonts w:ascii="Times New Roman" w:eastAsia="Times New Roman" w:hAnsi="Times New Roman"/>
          <w:lang w:val="en-US" w:eastAsia="ru-RU"/>
        </w:rPr>
        <w:t>tiff</w:t>
      </w:r>
      <w:proofErr w:type="gramStart"/>
      <w:r w:rsidRPr="00861110"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 w:rsidRPr="00861110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ab/>
        <w:t xml:space="preserve"> - аннотация (до 2 стр. в формате *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doc</w:t>
      </w:r>
      <w:proofErr w:type="spellEnd"/>
      <w:r w:rsidRPr="00861110">
        <w:rPr>
          <w:rFonts w:ascii="Times New Roman" w:eastAsia="Times New Roman" w:hAnsi="Times New Roman"/>
          <w:lang w:eastAsia="ru-RU"/>
        </w:rPr>
        <w:t xml:space="preserve"> или *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docx</w:t>
      </w:r>
      <w:proofErr w:type="spellEnd"/>
      <w:r w:rsidRPr="00861110">
        <w:rPr>
          <w:rFonts w:ascii="Times New Roman" w:eastAsia="Times New Roman" w:hAnsi="Times New Roman"/>
          <w:lang w:eastAsia="ru-RU"/>
        </w:rPr>
        <w:t xml:space="preserve">) с указанием цели и задач создания сайта, описанием его использования, значимости, актуальности, роли, которую играет сайт в жизни ОУ, профессионального педагогического сообщества, работников образования, </w:t>
      </w:r>
      <w:r w:rsidRPr="00861110">
        <w:rPr>
          <w:rFonts w:ascii="Times New Roman" w:eastAsia="Times New Roman" w:hAnsi="Times New Roman"/>
          <w:i/>
          <w:lang w:eastAsia="ru-RU"/>
        </w:rPr>
        <w:t>адрес сайта</w:t>
      </w:r>
      <w:r w:rsidRPr="00861110">
        <w:rPr>
          <w:rFonts w:ascii="Times New Roman" w:eastAsia="Times New Roman" w:hAnsi="Times New Roman"/>
          <w:lang w:eastAsia="ru-RU"/>
        </w:rPr>
        <w:t xml:space="preserve"> (ссылка) </w:t>
      </w:r>
      <w:r w:rsidRPr="00861110">
        <w:rPr>
          <w:rFonts w:ascii="Times New Roman" w:eastAsia="Times New Roman" w:hAnsi="Times New Roman"/>
          <w:i/>
          <w:lang w:eastAsia="ru-RU"/>
        </w:rPr>
        <w:t>в печатном и электронном виде на диске.</w:t>
      </w:r>
    </w:p>
    <w:p w:rsidR="00861110" w:rsidRPr="00861110" w:rsidRDefault="00861110" w:rsidP="008611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4F15">
        <w:rPr>
          <w:rFonts w:ascii="Times New Roman" w:eastAsia="Times New Roman" w:hAnsi="Times New Roman"/>
          <w:lang w:eastAsia="ru-RU"/>
        </w:rPr>
        <w:t>5.</w:t>
      </w:r>
      <w:r w:rsidR="00D35D64">
        <w:rPr>
          <w:rFonts w:ascii="Times New Roman" w:eastAsia="Times New Roman" w:hAnsi="Times New Roman"/>
          <w:lang w:eastAsia="ru-RU"/>
        </w:rPr>
        <w:t>2.</w:t>
      </w:r>
      <w:r w:rsidRPr="00861110">
        <w:rPr>
          <w:rFonts w:ascii="Times New Roman" w:eastAsia="Times New Roman" w:hAnsi="Times New Roman"/>
          <w:lang w:eastAsia="ru-RU"/>
        </w:rPr>
        <w:t>. 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победителей Конкурса.</w:t>
      </w:r>
    </w:p>
    <w:p w:rsidR="00861110" w:rsidRDefault="00654F15" w:rsidP="00861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D35D64">
        <w:rPr>
          <w:rFonts w:ascii="Times New Roman" w:eastAsia="Times New Roman" w:hAnsi="Times New Roman"/>
          <w:lang w:eastAsia="ru-RU"/>
        </w:rPr>
        <w:t>3</w:t>
      </w:r>
      <w:r w:rsidR="00861110" w:rsidRPr="00861110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61110" w:rsidRPr="00861110">
        <w:rPr>
          <w:rFonts w:ascii="Times New Roman" w:eastAsia="Times New Roman" w:hAnsi="Times New Roman"/>
          <w:lang w:eastAsia="ru-RU"/>
        </w:rPr>
        <w:t>Материалы, оформленные с нарушением настоящего Положения и сроков подачи к рассмотрению не принимаются</w:t>
      </w:r>
      <w:proofErr w:type="gramEnd"/>
      <w:r w:rsidR="00861110" w:rsidRPr="00861110">
        <w:rPr>
          <w:rFonts w:ascii="Times New Roman" w:eastAsia="Times New Roman" w:hAnsi="Times New Roman"/>
          <w:lang w:eastAsia="ru-RU"/>
        </w:rPr>
        <w:t xml:space="preserve">. </w:t>
      </w:r>
    </w:p>
    <w:p w:rsidR="006C6CA2" w:rsidRPr="00861110" w:rsidRDefault="006C6CA2" w:rsidP="00861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6. Подведение итогов Конкурса</w:t>
      </w:r>
    </w:p>
    <w:p w:rsidR="00861110" w:rsidRPr="00861110" w:rsidRDefault="00861110" w:rsidP="001A627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6.1. По итогам Конку</w:t>
      </w:r>
      <w:r w:rsidR="007E74BE">
        <w:rPr>
          <w:rFonts w:ascii="Times New Roman" w:eastAsia="Times New Roman" w:hAnsi="Times New Roman"/>
          <w:lang w:eastAsia="ru-RU"/>
        </w:rPr>
        <w:t>рса определяю</w:t>
      </w:r>
      <w:r w:rsidR="00654F15">
        <w:rPr>
          <w:rFonts w:ascii="Times New Roman" w:eastAsia="Times New Roman" w:hAnsi="Times New Roman"/>
          <w:lang w:eastAsia="ru-RU"/>
        </w:rPr>
        <w:t xml:space="preserve">тся </w:t>
      </w:r>
      <w:r w:rsidR="004238BE">
        <w:rPr>
          <w:rFonts w:ascii="Times New Roman" w:eastAsia="Times New Roman" w:hAnsi="Times New Roman"/>
          <w:lang w:eastAsia="ru-RU"/>
        </w:rPr>
        <w:t>4</w:t>
      </w:r>
      <w:r w:rsidR="007E74BE">
        <w:rPr>
          <w:rFonts w:ascii="Times New Roman" w:eastAsia="Times New Roman" w:hAnsi="Times New Roman"/>
          <w:lang w:eastAsia="ru-RU"/>
        </w:rPr>
        <w:t xml:space="preserve"> победителя и</w:t>
      </w:r>
      <w:r w:rsidR="004238BE">
        <w:rPr>
          <w:rFonts w:ascii="Times New Roman" w:eastAsia="Times New Roman" w:hAnsi="Times New Roman"/>
          <w:lang w:eastAsia="ru-RU"/>
        </w:rPr>
        <w:t xml:space="preserve"> 4</w:t>
      </w:r>
      <w:r w:rsidR="007E74BE">
        <w:rPr>
          <w:rFonts w:ascii="Times New Roman" w:eastAsia="Times New Roman" w:hAnsi="Times New Roman"/>
          <w:lang w:eastAsia="ru-RU"/>
        </w:rPr>
        <w:t xml:space="preserve"> лауреат</w:t>
      </w:r>
      <w:r w:rsidR="004238BE">
        <w:rPr>
          <w:rFonts w:ascii="Times New Roman" w:eastAsia="Times New Roman" w:hAnsi="Times New Roman"/>
          <w:lang w:eastAsia="ru-RU"/>
        </w:rPr>
        <w:t>а</w:t>
      </w:r>
      <w:r w:rsidRPr="00861110">
        <w:rPr>
          <w:rFonts w:ascii="Times New Roman" w:eastAsia="Times New Roman" w:hAnsi="Times New Roman"/>
          <w:lang w:eastAsia="ru-RU"/>
        </w:rPr>
        <w:t>.</w:t>
      </w:r>
    </w:p>
    <w:p w:rsidR="00861110" w:rsidRDefault="00861110" w:rsidP="001A6271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6.2. </w:t>
      </w:r>
      <w:r w:rsidR="007E74BE">
        <w:rPr>
          <w:rFonts w:ascii="Times New Roman" w:eastAsia="Times New Roman" w:hAnsi="Times New Roman"/>
          <w:lang w:eastAsia="ru-RU"/>
        </w:rPr>
        <w:t>Победители и лауреаты награждаются Грамотой Управления образованием Администрации города Юрги</w:t>
      </w:r>
      <w:r w:rsidR="004238BE">
        <w:rPr>
          <w:rFonts w:ascii="Times New Roman" w:eastAsia="Times New Roman" w:hAnsi="Times New Roman"/>
          <w:lang w:eastAsia="ru-RU"/>
        </w:rPr>
        <w:t xml:space="preserve"> и памятным </w:t>
      </w:r>
      <w:proofErr w:type="spellStart"/>
      <w:r w:rsidR="004238BE">
        <w:rPr>
          <w:rFonts w:ascii="Times New Roman" w:eastAsia="Times New Roman" w:hAnsi="Times New Roman"/>
          <w:lang w:eastAsia="ru-RU"/>
        </w:rPr>
        <w:t>падарком</w:t>
      </w:r>
      <w:proofErr w:type="spellEnd"/>
      <w:r w:rsidR="007E74BE">
        <w:rPr>
          <w:rFonts w:ascii="Times New Roman" w:eastAsia="Times New Roman" w:hAnsi="Times New Roman"/>
          <w:lang w:eastAsia="ru-RU"/>
        </w:rPr>
        <w:t xml:space="preserve">. </w:t>
      </w:r>
    </w:p>
    <w:p w:rsidR="007E74BE" w:rsidRPr="00861110" w:rsidRDefault="007E74BE" w:rsidP="001A6271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6.3. Участники конкурса награждаются Благодарственным письмом Управления образованием Администрации города Юрги. </w:t>
      </w:r>
    </w:p>
    <w:p w:rsidR="001A6271" w:rsidRPr="001A6271" w:rsidRDefault="007E74BE" w:rsidP="001A6271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6.4</w:t>
      </w:r>
      <w:r w:rsidR="00861110" w:rsidRPr="00861110">
        <w:rPr>
          <w:rFonts w:ascii="Times New Roman" w:eastAsia="Times New Roman" w:hAnsi="Times New Roman"/>
          <w:lang w:eastAsia="ru-RU"/>
        </w:rPr>
        <w:t xml:space="preserve">. Победители </w:t>
      </w:r>
      <w:r>
        <w:rPr>
          <w:rFonts w:ascii="Times New Roman" w:eastAsia="Times New Roman" w:hAnsi="Times New Roman"/>
          <w:lang w:eastAsia="ru-RU"/>
        </w:rPr>
        <w:t>и лауреаты к</w:t>
      </w:r>
      <w:r w:rsidR="00861110" w:rsidRPr="00861110">
        <w:rPr>
          <w:rFonts w:ascii="Times New Roman" w:eastAsia="Times New Roman" w:hAnsi="Times New Roman"/>
          <w:lang w:eastAsia="ru-RU"/>
        </w:rPr>
        <w:t xml:space="preserve">онкурса </w:t>
      </w:r>
      <w:r>
        <w:rPr>
          <w:rFonts w:ascii="Times New Roman" w:eastAsia="Times New Roman" w:hAnsi="Times New Roman"/>
          <w:lang w:eastAsia="ru-RU"/>
        </w:rPr>
        <w:t xml:space="preserve">представляют Юргинский городской округ на </w:t>
      </w:r>
      <w:r w:rsidR="001A6271">
        <w:rPr>
          <w:rFonts w:ascii="Times New Roman" w:eastAsia="Times New Roman" w:hAnsi="Times New Roman"/>
          <w:bCs/>
          <w:lang w:eastAsia="ru-RU"/>
        </w:rPr>
        <w:t xml:space="preserve">областном </w:t>
      </w:r>
      <w:r>
        <w:rPr>
          <w:rFonts w:ascii="Times New Roman" w:eastAsia="Times New Roman" w:hAnsi="Times New Roman"/>
          <w:bCs/>
          <w:lang w:eastAsia="ru-RU"/>
        </w:rPr>
        <w:t xml:space="preserve">конкурсе </w:t>
      </w:r>
      <w:r w:rsidR="001A6271" w:rsidRPr="001A6271">
        <w:rPr>
          <w:rFonts w:ascii="Times New Roman" w:eastAsia="Times New Roman" w:hAnsi="Times New Roman"/>
          <w:lang w:eastAsia="ru-RU"/>
        </w:rPr>
        <w:t>«Лучший образовательный сайт»</w:t>
      </w:r>
      <w:r w:rsidR="001A6271">
        <w:rPr>
          <w:rFonts w:ascii="Times New Roman" w:eastAsia="Times New Roman" w:hAnsi="Times New Roman"/>
          <w:lang w:eastAsia="ru-RU"/>
        </w:rPr>
        <w:t>.</w:t>
      </w:r>
    </w:p>
    <w:p w:rsidR="00861110" w:rsidRPr="00861110" w:rsidRDefault="00861110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61110" w:rsidRDefault="00861110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37FA1" w:rsidRDefault="00837FA1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A1D37" w:rsidRDefault="006A1D37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A1D37" w:rsidRDefault="006A1D37" w:rsidP="004E578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BE8" w:rsidRPr="00274BE8" w:rsidRDefault="00274BE8" w:rsidP="00104B38">
      <w:pPr>
        <w:spacing w:after="0" w:line="240" w:lineRule="auto"/>
        <w:ind w:left="-567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74BE8" w:rsidRPr="00274BE8" w:rsidRDefault="00274BE8" w:rsidP="00104B38">
      <w:pPr>
        <w:spacing w:after="0" w:line="240" w:lineRule="auto"/>
        <w:ind w:left="-567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к приказу от_</w:t>
      </w:r>
      <w:r w:rsidR="00104B38">
        <w:rPr>
          <w:rFonts w:ascii="Times New Roman" w:eastAsia="Times New Roman" w:hAnsi="Times New Roman"/>
          <w:sz w:val="24"/>
          <w:szCs w:val="24"/>
          <w:lang w:eastAsia="ru-RU"/>
        </w:rPr>
        <w:t>16.03.2020</w:t>
      </w: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_№_</w:t>
      </w:r>
      <w:r w:rsidR="00104B38">
        <w:rPr>
          <w:rFonts w:ascii="Times New Roman" w:eastAsia="Times New Roman" w:hAnsi="Times New Roman"/>
          <w:sz w:val="24"/>
          <w:szCs w:val="24"/>
          <w:lang w:eastAsia="ru-RU"/>
        </w:rPr>
        <w:t>187</w:t>
      </w: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74BE8" w:rsidRPr="00274BE8" w:rsidRDefault="00274BE8" w:rsidP="00104B38">
      <w:pPr>
        <w:spacing w:after="0" w:line="240" w:lineRule="auto"/>
        <w:ind w:left="-567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УОА г. Юрги</w:t>
      </w:r>
    </w:p>
    <w:p w:rsidR="006A1D37" w:rsidRPr="001005A1" w:rsidRDefault="006A1D37" w:rsidP="00104B38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E5789" w:rsidRDefault="004E5789" w:rsidP="006A1D37">
      <w:pPr>
        <w:ind w:firstLine="6804"/>
        <w:jc w:val="right"/>
      </w:pPr>
    </w:p>
    <w:p w:rsidR="004E5789" w:rsidRPr="00596B69" w:rsidRDefault="004E5789" w:rsidP="00596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B69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</w:p>
    <w:p w:rsidR="004E5789" w:rsidRPr="00596B69" w:rsidRDefault="004E5789" w:rsidP="00596B6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B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этапа областного конкурса </w:t>
      </w:r>
    </w:p>
    <w:p w:rsidR="004E5789" w:rsidRPr="00596B69" w:rsidRDefault="004E5789" w:rsidP="00596B6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6B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«Лучший образовательный сайт» </w:t>
      </w:r>
    </w:p>
    <w:p w:rsidR="004E5789" w:rsidRPr="004E5789" w:rsidRDefault="004E5789" w:rsidP="00596B6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89" w:rsidRDefault="004E5789" w:rsidP="004E5789">
      <w:pPr>
        <w:tabs>
          <w:tab w:val="left" w:pos="1404"/>
        </w:tabs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6086"/>
      </w:tblGrid>
      <w:tr w:rsidR="004E578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Тищенкова Анна</w:t>
            </w:r>
          </w:p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оргкомитета, начальник Управления образованием Администрации города Юрги</w:t>
            </w:r>
          </w:p>
        </w:tc>
      </w:tr>
      <w:tr w:rsidR="004E578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Толстошеева</w:t>
            </w:r>
          </w:p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Мефодиевна</w:t>
            </w:r>
            <w:proofErr w:type="spellEnd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председателя оргкомитета, заместитель начальника Управления образованием Администрации города Юрги</w:t>
            </w:r>
          </w:p>
        </w:tc>
      </w:tr>
      <w:tr w:rsidR="004E578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E5789" w:rsidRDefault="00203DFE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Зонтикова</w:t>
            </w:r>
            <w:proofErr w:type="spellEnd"/>
          </w:p>
          <w:p w:rsidR="00203DFE" w:rsidRPr="00B4250D" w:rsidRDefault="00203DFE" w:rsidP="00837FA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4E5789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МБ</w:t>
            </w: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ДПО «ИМЦ г. Юрги» </w:t>
            </w:r>
          </w:p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578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</w:p>
          <w:p w:rsidR="004E5789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274BE8" w:rsidRDefault="00274BE8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8" w:rsidRPr="00B4250D" w:rsidRDefault="00274BE8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Березовская Мария Викторовна</w:t>
            </w:r>
          </w:p>
          <w:p w:rsidR="004E5789" w:rsidRPr="00B4250D" w:rsidRDefault="004E5789" w:rsidP="00203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отделом качества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МБ</w:t>
            </w: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ДПО «ИМЦ г. Юрги» </w:t>
            </w:r>
          </w:p>
          <w:p w:rsidR="00274BE8" w:rsidRDefault="00274BE8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8" w:rsidRDefault="00274BE8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27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образованием Администрации города Юрги</w:t>
            </w:r>
          </w:p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78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E5789" w:rsidRDefault="004E5789" w:rsidP="00837FA1">
            <w:pPr>
              <w:spacing w:after="0" w:line="240" w:lineRule="auto"/>
              <w:ind w:left="3540" w:hanging="3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6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оурдакова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- </w:t>
            </w: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методист</w:t>
            </w: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 (ПК)</w:t>
            </w:r>
          </w:p>
          <w:p w:rsidR="004E5789" w:rsidRPr="00B4250D" w:rsidRDefault="000675CA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</w:t>
            </w:r>
            <w:r w:rsidR="004E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4E5789" w:rsidRDefault="004E5789" w:rsidP="00837FA1">
            <w:pPr>
              <w:spacing w:after="0" w:line="240" w:lineRule="auto"/>
              <w:ind w:left="3540" w:hanging="3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методист </w:t>
            </w:r>
          </w:p>
          <w:p w:rsidR="004E5789" w:rsidRDefault="004E5789" w:rsidP="00837FA1">
            <w:pPr>
              <w:spacing w:after="0" w:line="240" w:lineRule="auto"/>
              <w:ind w:left="3540" w:hanging="3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 w:rsidRPr="00B4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 «ИМЦ г. Юрги»</w:t>
            </w:r>
          </w:p>
          <w:p w:rsidR="004E5789" w:rsidRPr="00B4250D" w:rsidRDefault="004E5789" w:rsidP="00837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78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789" w:rsidRPr="00B4250D" w:rsidRDefault="004E5789" w:rsidP="004E578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789" w:rsidRPr="00B4250D" w:rsidRDefault="004E5789" w:rsidP="004E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89" w:rsidRPr="00B4250D" w:rsidRDefault="004E5789" w:rsidP="004E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395BB0" w:rsidRDefault="00395BB0" w:rsidP="004E5789"/>
    <w:p w:rsidR="004E5789" w:rsidRDefault="004E5789" w:rsidP="004E5789"/>
    <w:p w:rsidR="00274BE8" w:rsidRPr="00274BE8" w:rsidRDefault="00274BE8" w:rsidP="00104B38">
      <w:pPr>
        <w:spacing w:after="0" w:line="240" w:lineRule="auto"/>
        <w:ind w:left="-567"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104B38" w:rsidRPr="00274BE8" w:rsidRDefault="00104B38" w:rsidP="00104B38">
      <w:pPr>
        <w:spacing w:after="0" w:line="240" w:lineRule="auto"/>
        <w:ind w:left="-567"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к приказу от_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16.03.2020</w:t>
      </w: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_№_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187</w:t>
      </w: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74BE8" w:rsidRPr="00274BE8" w:rsidRDefault="00274BE8" w:rsidP="00104B38">
      <w:pPr>
        <w:spacing w:after="0" w:line="240" w:lineRule="auto"/>
        <w:ind w:left="-567"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УОА г. Юрги</w:t>
      </w:r>
    </w:p>
    <w:p w:rsidR="006A1D37" w:rsidRDefault="006A1D37" w:rsidP="00104B38">
      <w:pPr>
        <w:spacing w:after="0" w:line="276" w:lineRule="auto"/>
        <w:ind w:firstLine="59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D37" w:rsidRDefault="006A1D37" w:rsidP="004238B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8BE" w:rsidRPr="004238BE" w:rsidRDefault="004238BE" w:rsidP="004238B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8BE">
        <w:rPr>
          <w:rFonts w:ascii="Times New Roman" w:eastAsia="Times New Roman" w:hAnsi="Times New Roman"/>
          <w:b/>
          <w:sz w:val="24"/>
          <w:szCs w:val="24"/>
          <w:lang w:eastAsia="ru-RU"/>
        </w:rPr>
        <w:t>СМЕТА РАСХОДОВ</w:t>
      </w:r>
    </w:p>
    <w:p w:rsidR="004238BE" w:rsidRPr="004238BE" w:rsidRDefault="004238BE" w:rsidP="004238B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8B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проведение и награждение участников </w:t>
      </w:r>
    </w:p>
    <w:p w:rsidR="004238BE" w:rsidRPr="004238BE" w:rsidRDefault="004238BE" w:rsidP="004238B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8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этапа областного конкурса </w:t>
      </w:r>
    </w:p>
    <w:p w:rsidR="004238BE" w:rsidRPr="004238BE" w:rsidRDefault="004238BE" w:rsidP="004238BE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8BE">
        <w:rPr>
          <w:rFonts w:ascii="Times New Roman" w:eastAsia="Times New Roman" w:hAnsi="Times New Roman"/>
          <w:b/>
          <w:sz w:val="24"/>
          <w:szCs w:val="24"/>
          <w:lang w:eastAsia="ru-RU"/>
        </w:rPr>
        <w:t>«Лучший образовательный сайт» -20</w:t>
      </w:r>
      <w:r w:rsidR="00BC76C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4238BE" w:rsidRPr="004238BE" w:rsidRDefault="004238BE" w:rsidP="004238B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4238BE" w:rsidRPr="006C6CA2" w:rsidTr="0042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gramStart"/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Единица</w:t>
            </w:r>
          </w:p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Затраты на единицу (</w:t>
            </w:r>
            <w:proofErr w:type="spellStart"/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руб</w:t>
            </w:r>
            <w:proofErr w:type="spellEnd"/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Сумма (</w:t>
            </w:r>
            <w:proofErr w:type="spellStart"/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руб</w:t>
            </w:r>
            <w:proofErr w:type="spellEnd"/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</w:tr>
      <w:tr w:rsidR="004238BE" w:rsidRPr="006C6CA2" w:rsidTr="0042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Награждение: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4238BE" w:rsidRPr="006C6CA2" w:rsidTr="0042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-победители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6C6CA2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Ч</w:t>
            </w:r>
            <w:r w:rsidR="004238BE" w:rsidRPr="006C6CA2">
              <w:rPr>
                <w:rFonts w:ascii="Times New Roman" w:eastAsia="Times New Roman" w:hAnsi="Times New Roman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BC76C0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150</w:t>
            </w:r>
            <w:r w:rsidR="004238BE" w:rsidRPr="006C6CA2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BC76C0" w:rsidP="008E6059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600</w:t>
            </w:r>
            <w:r w:rsidR="004238BE" w:rsidRPr="006C6CA2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</w:tr>
      <w:tr w:rsidR="006C6CA2" w:rsidRPr="006C6CA2" w:rsidTr="0042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A2" w:rsidRPr="006C6CA2" w:rsidRDefault="006C6CA2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A2" w:rsidRPr="006C6CA2" w:rsidRDefault="006C6CA2" w:rsidP="004238BE">
            <w:pPr>
              <w:spacing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лауреаты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A2" w:rsidRPr="006C6CA2" w:rsidRDefault="006C6CA2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A2" w:rsidRPr="006C6CA2" w:rsidRDefault="008E6059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A2" w:rsidRPr="006C6CA2" w:rsidRDefault="008E6059" w:rsidP="00BC76C0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BC76C0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A2" w:rsidRPr="006C6CA2" w:rsidRDefault="00BC76C0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400</w:t>
            </w:r>
            <w:r w:rsidR="008E6059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</w:tr>
      <w:tr w:rsidR="004238BE" w:rsidRPr="006C6CA2" w:rsidTr="0042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BC76C0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4238BE" w:rsidRPr="006C6CA2">
              <w:rPr>
                <w:rFonts w:ascii="Times New Roman" w:eastAsia="Times New Roman" w:hAnsi="Times New Roman"/>
                <w:szCs w:val="24"/>
                <w:lang w:eastAsia="ru-RU"/>
              </w:rPr>
              <w:t>000,00</w:t>
            </w:r>
          </w:p>
        </w:tc>
      </w:tr>
      <w:tr w:rsidR="004238BE" w:rsidRPr="006C6CA2" w:rsidTr="00423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C6CA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E" w:rsidRPr="006C6CA2" w:rsidRDefault="004238BE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E" w:rsidRPr="006C6CA2" w:rsidRDefault="00BC76C0" w:rsidP="004238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  <w:r w:rsidR="004238BE" w:rsidRPr="006C6CA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000,00</w:t>
            </w:r>
          </w:p>
        </w:tc>
      </w:tr>
    </w:tbl>
    <w:p w:rsidR="004238BE" w:rsidRPr="004238BE" w:rsidRDefault="004238BE" w:rsidP="004238B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8BE" w:rsidRPr="004238BE" w:rsidRDefault="004238BE" w:rsidP="004238BE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8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8B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38BE" w:rsidRPr="004238BE" w:rsidRDefault="004238BE" w:rsidP="004238BE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DD" w:rsidRDefault="00A91DD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274BE8" w:rsidRDefault="00274BE8">
      <w:pPr>
        <w:rPr>
          <w:rFonts w:ascii="Times New Roman" w:hAnsi="Times New Roman"/>
          <w:sz w:val="24"/>
          <w:szCs w:val="16"/>
        </w:rPr>
      </w:pPr>
    </w:p>
    <w:sectPr w:rsidR="00274BE8" w:rsidSect="009909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9AA"/>
    <w:multiLevelType w:val="hybridMultilevel"/>
    <w:tmpl w:val="26120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D6B1A"/>
    <w:multiLevelType w:val="hybridMultilevel"/>
    <w:tmpl w:val="010CAA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194F"/>
    <w:multiLevelType w:val="hybridMultilevel"/>
    <w:tmpl w:val="010CAA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4CE8"/>
    <w:multiLevelType w:val="hybridMultilevel"/>
    <w:tmpl w:val="60504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645480"/>
    <w:multiLevelType w:val="hybridMultilevel"/>
    <w:tmpl w:val="010CAA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E8"/>
    <w:rsid w:val="00000CF4"/>
    <w:rsid w:val="000122AD"/>
    <w:rsid w:val="00022ADD"/>
    <w:rsid w:val="00025610"/>
    <w:rsid w:val="000576B5"/>
    <w:rsid w:val="000675CA"/>
    <w:rsid w:val="000A44A3"/>
    <w:rsid w:val="000B5177"/>
    <w:rsid w:val="000E0737"/>
    <w:rsid w:val="000E48A9"/>
    <w:rsid w:val="000E4A1A"/>
    <w:rsid w:val="000E6BD6"/>
    <w:rsid w:val="001005A1"/>
    <w:rsid w:val="00104B38"/>
    <w:rsid w:val="00105E4E"/>
    <w:rsid w:val="00127639"/>
    <w:rsid w:val="00141C76"/>
    <w:rsid w:val="0016148A"/>
    <w:rsid w:val="0018087F"/>
    <w:rsid w:val="00186F52"/>
    <w:rsid w:val="001A6271"/>
    <w:rsid w:val="001B3BCC"/>
    <w:rsid w:val="002009D3"/>
    <w:rsid w:val="0020139D"/>
    <w:rsid w:val="00203DFE"/>
    <w:rsid w:val="0022048F"/>
    <w:rsid w:val="002212F5"/>
    <w:rsid w:val="0024719B"/>
    <w:rsid w:val="00274BE8"/>
    <w:rsid w:val="00275466"/>
    <w:rsid w:val="002C2084"/>
    <w:rsid w:val="002C40B3"/>
    <w:rsid w:val="002E0FF2"/>
    <w:rsid w:val="002F1556"/>
    <w:rsid w:val="003003E8"/>
    <w:rsid w:val="00313774"/>
    <w:rsid w:val="00333923"/>
    <w:rsid w:val="00375C6F"/>
    <w:rsid w:val="003806A8"/>
    <w:rsid w:val="00395BB0"/>
    <w:rsid w:val="003968CD"/>
    <w:rsid w:val="003A21D6"/>
    <w:rsid w:val="003A7A61"/>
    <w:rsid w:val="003B5B5D"/>
    <w:rsid w:val="003B6E87"/>
    <w:rsid w:val="004238BE"/>
    <w:rsid w:val="00424DA2"/>
    <w:rsid w:val="0042512B"/>
    <w:rsid w:val="004702E9"/>
    <w:rsid w:val="00475637"/>
    <w:rsid w:val="004A41E0"/>
    <w:rsid w:val="004C6D53"/>
    <w:rsid w:val="004D06DC"/>
    <w:rsid w:val="004D4065"/>
    <w:rsid w:val="004E5789"/>
    <w:rsid w:val="0052074D"/>
    <w:rsid w:val="00527D19"/>
    <w:rsid w:val="00536D28"/>
    <w:rsid w:val="0055413B"/>
    <w:rsid w:val="00556076"/>
    <w:rsid w:val="00562C06"/>
    <w:rsid w:val="00592585"/>
    <w:rsid w:val="00596B69"/>
    <w:rsid w:val="005A444F"/>
    <w:rsid w:val="005C7505"/>
    <w:rsid w:val="005F0F5C"/>
    <w:rsid w:val="005F6C17"/>
    <w:rsid w:val="005F7B9E"/>
    <w:rsid w:val="0060353F"/>
    <w:rsid w:val="00624EEE"/>
    <w:rsid w:val="00654F15"/>
    <w:rsid w:val="006562E6"/>
    <w:rsid w:val="0067591A"/>
    <w:rsid w:val="006A1D37"/>
    <w:rsid w:val="006C6CA2"/>
    <w:rsid w:val="006D191F"/>
    <w:rsid w:val="006E2801"/>
    <w:rsid w:val="006F741F"/>
    <w:rsid w:val="00725B64"/>
    <w:rsid w:val="00732DC0"/>
    <w:rsid w:val="00733C77"/>
    <w:rsid w:val="007801A3"/>
    <w:rsid w:val="007A6AD0"/>
    <w:rsid w:val="007C05CA"/>
    <w:rsid w:val="007E74BE"/>
    <w:rsid w:val="00801810"/>
    <w:rsid w:val="00804B54"/>
    <w:rsid w:val="008366B5"/>
    <w:rsid w:val="00836E0C"/>
    <w:rsid w:val="00837FA1"/>
    <w:rsid w:val="00861110"/>
    <w:rsid w:val="008E6059"/>
    <w:rsid w:val="008F0D86"/>
    <w:rsid w:val="00925CD5"/>
    <w:rsid w:val="00930625"/>
    <w:rsid w:val="00952FE4"/>
    <w:rsid w:val="00956E9E"/>
    <w:rsid w:val="009877A4"/>
    <w:rsid w:val="009879E4"/>
    <w:rsid w:val="0099090B"/>
    <w:rsid w:val="009921CC"/>
    <w:rsid w:val="009A1373"/>
    <w:rsid w:val="009C4A71"/>
    <w:rsid w:val="009D3713"/>
    <w:rsid w:val="009E6062"/>
    <w:rsid w:val="009F3FED"/>
    <w:rsid w:val="009F6E41"/>
    <w:rsid w:val="00A10F16"/>
    <w:rsid w:val="00A24C29"/>
    <w:rsid w:val="00A3661B"/>
    <w:rsid w:val="00A548F6"/>
    <w:rsid w:val="00A61B64"/>
    <w:rsid w:val="00A65FE9"/>
    <w:rsid w:val="00A671F1"/>
    <w:rsid w:val="00A91DDD"/>
    <w:rsid w:val="00AD7465"/>
    <w:rsid w:val="00AE43AF"/>
    <w:rsid w:val="00AF5853"/>
    <w:rsid w:val="00AF6A82"/>
    <w:rsid w:val="00AF799A"/>
    <w:rsid w:val="00B17539"/>
    <w:rsid w:val="00B21E52"/>
    <w:rsid w:val="00B40CAF"/>
    <w:rsid w:val="00B5310B"/>
    <w:rsid w:val="00B55A42"/>
    <w:rsid w:val="00B601FB"/>
    <w:rsid w:val="00B70877"/>
    <w:rsid w:val="00B964DB"/>
    <w:rsid w:val="00BA49BC"/>
    <w:rsid w:val="00BB2F12"/>
    <w:rsid w:val="00BB3A73"/>
    <w:rsid w:val="00BC76C0"/>
    <w:rsid w:val="00BD07FB"/>
    <w:rsid w:val="00C06D74"/>
    <w:rsid w:val="00C1382C"/>
    <w:rsid w:val="00C26E87"/>
    <w:rsid w:val="00C4292A"/>
    <w:rsid w:val="00CA6661"/>
    <w:rsid w:val="00CB4D9B"/>
    <w:rsid w:val="00D039AD"/>
    <w:rsid w:val="00D050AC"/>
    <w:rsid w:val="00D06155"/>
    <w:rsid w:val="00D1559F"/>
    <w:rsid w:val="00D35D64"/>
    <w:rsid w:val="00D36B5E"/>
    <w:rsid w:val="00D532E7"/>
    <w:rsid w:val="00D64FEB"/>
    <w:rsid w:val="00DA4CD1"/>
    <w:rsid w:val="00DB0C46"/>
    <w:rsid w:val="00DC4797"/>
    <w:rsid w:val="00DE5EDD"/>
    <w:rsid w:val="00DF742D"/>
    <w:rsid w:val="00E11D51"/>
    <w:rsid w:val="00E22E52"/>
    <w:rsid w:val="00E34902"/>
    <w:rsid w:val="00E50E17"/>
    <w:rsid w:val="00E622BF"/>
    <w:rsid w:val="00E8214F"/>
    <w:rsid w:val="00EC438A"/>
    <w:rsid w:val="00EC7180"/>
    <w:rsid w:val="00ED6B08"/>
    <w:rsid w:val="00ED7487"/>
    <w:rsid w:val="00EE513E"/>
    <w:rsid w:val="00F17DD2"/>
    <w:rsid w:val="00F344B4"/>
    <w:rsid w:val="00F406FB"/>
    <w:rsid w:val="00F44C56"/>
    <w:rsid w:val="00F5216C"/>
    <w:rsid w:val="00F57444"/>
    <w:rsid w:val="00F63390"/>
    <w:rsid w:val="00F739FC"/>
    <w:rsid w:val="00F76D5C"/>
    <w:rsid w:val="00FA18C4"/>
    <w:rsid w:val="00FB3B5D"/>
    <w:rsid w:val="00FB7FB3"/>
    <w:rsid w:val="00FE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1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556"/>
    <w:rPr>
      <w:b/>
      <w:bCs/>
    </w:rPr>
  </w:style>
  <w:style w:type="character" w:styleId="a6">
    <w:name w:val="Hyperlink"/>
    <w:basedOn w:val="a0"/>
    <w:uiPriority w:val="99"/>
    <w:semiHidden/>
    <w:unhideWhenUsed/>
    <w:rsid w:val="002F1556"/>
    <w:rPr>
      <w:color w:val="0000FF"/>
      <w:u w:val="single"/>
    </w:rPr>
  </w:style>
  <w:style w:type="character" w:styleId="a7">
    <w:name w:val="Emphasis"/>
    <w:basedOn w:val="a0"/>
    <w:uiPriority w:val="20"/>
    <w:qFormat/>
    <w:rsid w:val="002F1556"/>
    <w:rPr>
      <w:i/>
      <w:iCs/>
    </w:rPr>
  </w:style>
  <w:style w:type="character" w:customStyle="1" w:styleId="apple-converted-space">
    <w:name w:val="apple-converted-space"/>
    <w:basedOn w:val="a0"/>
    <w:rsid w:val="002F1556"/>
  </w:style>
  <w:style w:type="table" w:styleId="a8">
    <w:name w:val="Table Grid"/>
    <w:basedOn w:val="a1"/>
    <w:uiPriority w:val="59"/>
    <w:rsid w:val="008018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33923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FA18C4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rsid w:val="00FA18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mburo2</cp:lastModifiedBy>
  <cp:revision>153</cp:revision>
  <dcterms:created xsi:type="dcterms:W3CDTF">2015-06-13T11:13:00Z</dcterms:created>
  <dcterms:modified xsi:type="dcterms:W3CDTF">2020-03-17T06:28:00Z</dcterms:modified>
</cp:coreProperties>
</file>